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E7E8" w14:textId="6DA5A220" w:rsidR="00533F75" w:rsidRPr="00D0600A" w:rsidRDefault="00D0600A" w:rsidP="00D060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0600A">
        <w:rPr>
          <w:rFonts w:ascii="Times New Roman" w:eastAsia="Calibri" w:hAnsi="Times New Roman" w:cs="Times New Roman"/>
          <w:b/>
          <w:sz w:val="28"/>
        </w:rPr>
        <w:t>Аннотация к рабоч</w:t>
      </w:r>
      <w:r>
        <w:rPr>
          <w:rFonts w:ascii="Times New Roman" w:eastAsia="Calibri" w:hAnsi="Times New Roman" w:cs="Times New Roman"/>
          <w:b/>
          <w:sz w:val="28"/>
        </w:rPr>
        <w:t>им</w:t>
      </w:r>
      <w:r w:rsidRPr="00D0600A">
        <w:rPr>
          <w:rFonts w:ascii="Times New Roman" w:eastAsia="Calibri" w:hAnsi="Times New Roman" w:cs="Times New Roman"/>
          <w:b/>
          <w:sz w:val="28"/>
        </w:rPr>
        <w:t xml:space="preserve"> програм</w:t>
      </w:r>
      <w:r>
        <w:rPr>
          <w:rFonts w:ascii="Times New Roman" w:eastAsia="Calibri" w:hAnsi="Times New Roman" w:cs="Times New Roman"/>
          <w:b/>
          <w:sz w:val="28"/>
        </w:rPr>
        <w:t>мам ДЮСШ</w:t>
      </w:r>
      <w:r w:rsidRPr="00D0600A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5164E677" w14:textId="604F6E40" w:rsidR="00722605" w:rsidRPr="00533F75" w:rsidRDefault="00722605" w:rsidP="00722605">
      <w:pPr>
        <w:pStyle w:val="a3"/>
        <w:rPr>
          <w:sz w:val="28"/>
          <w:szCs w:val="28"/>
        </w:rPr>
      </w:pPr>
      <w:r w:rsidRPr="00533F75">
        <w:rPr>
          <w:sz w:val="28"/>
          <w:szCs w:val="28"/>
        </w:rPr>
        <w:t xml:space="preserve">Рабочая программа для детско-юношеской спортивной школы составлена на основе действующей учебной программы, Положений о ДЮСШ и СДЮШОР, нормативных документов, обобщения передового опыта работы тренеров с юными </w:t>
      </w:r>
      <w:r w:rsidR="00533F75">
        <w:rPr>
          <w:sz w:val="28"/>
          <w:szCs w:val="28"/>
        </w:rPr>
        <w:t xml:space="preserve">спортсменами </w:t>
      </w:r>
      <w:r w:rsidRPr="00533F75">
        <w:rPr>
          <w:sz w:val="28"/>
          <w:szCs w:val="28"/>
        </w:rPr>
        <w:t>и других научных исследований.</w:t>
      </w:r>
    </w:p>
    <w:p w14:paraId="26EA54AC" w14:textId="77777777" w:rsidR="00722605" w:rsidRPr="00533F75" w:rsidRDefault="00722605" w:rsidP="00722605">
      <w:pPr>
        <w:pStyle w:val="a3"/>
        <w:rPr>
          <w:sz w:val="28"/>
          <w:szCs w:val="28"/>
        </w:rPr>
      </w:pPr>
      <w:r w:rsidRPr="00533F75">
        <w:rPr>
          <w:sz w:val="28"/>
          <w:szCs w:val="28"/>
        </w:rPr>
        <w:t>В программе нашли отражение: построение учебно-тренировочного процесса в группах начальной подготовки, в учебно-тренировочных и группах спортивного совершенствования; основные задачи на различных этапах годичного цикла тренировки. А также распределение объемов основных средств и интенсивности тренировочных нагрузок в недельных циклах; ранжирование соревнований по значимости и их календарный план. Особенностью планирование программного материала является сведения максимально возможных параметров нагрузок, средств, методов контроля в одну принципиальную схему годичного цикла тренировки.</w:t>
      </w:r>
    </w:p>
    <w:p w14:paraId="06BF247A" w14:textId="2F969683" w:rsidR="00722605" w:rsidRPr="00533F75" w:rsidRDefault="00722605" w:rsidP="00722605">
      <w:pPr>
        <w:pStyle w:val="a3"/>
        <w:rPr>
          <w:sz w:val="28"/>
          <w:szCs w:val="28"/>
        </w:rPr>
      </w:pPr>
      <w:r w:rsidRPr="00533F75">
        <w:rPr>
          <w:sz w:val="28"/>
          <w:szCs w:val="28"/>
        </w:rPr>
        <w:t xml:space="preserve">Рабочая программа рассчитана на </w:t>
      </w:r>
      <w:r w:rsidR="00533F75">
        <w:rPr>
          <w:sz w:val="28"/>
          <w:szCs w:val="28"/>
        </w:rPr>
        <w:t>восьмилетний</w:t>
      </w:r>
      <w:r w:rsidRPr="00533F75">
        <w:rPr>
          <w:sz w:val="28"/>
          <w:szCs w:val="28"/>
        </w:rPr>
        <w:t xml:space="preserve"> период обучения в спортивной школе, состоящий из двух лет обучения в группах начальной подготовки, четырех лет в учебно-тренировочных группах, и </w:t>
      </w:r>
      <w:r w:rsidR="00533F75">
        <w:rPr>
          <w:sz w:val="28"/>
          <w:szCs w:val="28"/>
        </w:rPr>
        <w:t>двух</w:t>
      </w:r>
      <w:r w:rsidRPr="00533F75">
        <w:rPr>
          <w:sz w:val="28"/>
          <w:szCs w:val="28"/>
        </w:rPr>
        <w:t xml:space="preserve"> лет в группах спортивного совершенствования.</w:t>
      </w:r>
    </w:p>
    <w:p w14:paraId="6DE71590" w14:textId="3F18FD40" w:rsidR="00722605" w:rsidRPr="00533F75" w:rsidRDefault="00722605" w:rsidP="00722605">
      <w:pPr>
        <w:pStyle w:val="a3"/>
        <w:rPr>
          <w:sz w:val="28"/>
          <w:szCs w:val="28"/>
        </w:rPr>
      </w:pPr>
      <w:r w:rsidRPr="00533F75">
        <w:rPr>
          <w:sz w:val="28"/>
          <w:szCs w:val="28"/>
        </w:rPr>
        <w:t>Настоящая программа имеет ряд существенных особенностей и значительно отличается от предыдущей программы. Так, например, тренировочный процесс проходит на спортивной материальной базе общеобразовательной школы. Для учебно-тренировочных групп программный материал практических занятий представлен в форме тренировочных заданий, сгруппированных в отдельные блоки по принципу их преимущественной направленности на развитие отдельных физических качеств или комплекса качеств, на совершенствование спортивно-технического и тактического мастерства. В программе отражены контрольные показатели технической подготовленности, приемные и переводные нормативы и минимальный возраст для зачисления в группы НП, ТГ и СС.</w:t>
      </w:r>
    </w:p>
    <w:p w14:paraId="55332CD2" w14:textId="77777777" w:rsidR="00722605" w:rsidRPr="00533F75" w:rsidRDefault="00722605" w:rsidP="00722605">
      <w:pPr>
        <w:pStyle w:val="a3"/>
        <w:rPr>
          <w:sz w:val="28"/>
          <w:szCs w:val="28"/>
        </w:rPr>
      </w:pPr>
      <w:r w:rsidRPr="00533F75">
        <w:rPr>
          <w:sz w:val="28"/>
          <w:szCs w:val="28"/>
        </w:rPr>
        <w:t>Рабочая программа предназначена тренерам - преподавателям ДЮСШ, педагогам дополнительного образования, руководителям образовательных учреждений и органов управления образования.</w:t>
      </w:r>
    </w:p>
    <w:p w14:paraId="47F7AF93" w14:textId="77777777" w:rsidR="006C64B1" w:rsidRPr="00533F75" w:rsidRDefault="006C64B1">
      <w:pPr>
        <w:rPr>
          <w:rFonts w:ascii="Times New Roman" w:hAnsi="Times New Roman" w:cs="Times New Roman"/>
          <w:sz w:val="28"/>
          <w:szCs w:val="28"/>
        </w:rPr>
      </w:pPr>
    </w:p>
    <w:sectPr w:rsidR="006C64B1" w:rsidRPr="0053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FE"/>
    <w:rsid w:val="001712FE"/>
    <w:rsid w:val="00533F75"/>
    <w:rsid w:val="006C64B1"/>
    <w:rsid w:val="00722605"/>
    <w:rsid w:val="009930A1"/>
    <w:rsid w:val="00D0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A736"/>
  <w15:chartTrackingRefBased/>
  <w15:docId w15:val="{8338D8B0-1355-4863-B6D0-E9F848B9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ДЮСШ</dc:creator>
  <cp:keywords/>
  <dc:description/>
  <cp:lastModifiedBy>МБУ ДО ДЮСШ</cp:lastModifiedBy>
  <cp:revision>8</cp:revision>
  <dcterms:created xsi:type="dcterms:W3CDTF">2022-10-18T09:14:00Z</dcterms:created>
  <dcterms:modified xsi:type="dcterms:W3CDTF">2022-10-18T09:43:00Z</dcterms:modified>
</cp:coreProperties>
</file>